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195F" w:rsidRPr="00EA5657" w:rsidRDefault="00A537AB" w:rsidP="00A537AB">
      <w:pPr>
        <w:pStyle w:val="ZkladntextIMP"/>
        <w:jc w:val="center"/>
        <w:rPr>
          <w:rFonts w:cs="Arial"/>
          <w:b/>
          <w:sz w:val="28"/>
        </w:rPr>
      </w:pPr>
      <w:r w:rsidRPr="00EA5657">
        <w:rPr>
          <w:rFonts w:cs="Arial"/>
          <w:b/>
          <w:sz w:val="28"/>
        </w:rPr>
        <w:t>Příloha č. 2 – Specifikace služeb</w:t>
      </w:r>
    </w:p>
    <w:p w:rsidR="00FD6172" w:rsidRDefault="00FD6172" w:rsidP="00A537AB">
      <w:pPr>
        <w:pStyle w:val="ZkladntextIMP"/>
        <w:jc w:val="center"/>
        <w:rPr>
          <w:rFonts w:cs="Arial"/>
          <w:sz w:val="22"/>
          <w:szCs w:val="22"/>
        </w:rPr>
      </w:pPr>
    </w:p>
    <w:p w:rsidR="00F10C31" w:rsidRDefault="007E2168" w:rsidP="00A537AB">
      <w:pPr>
        <w:pStyle w:val="ZkladntextIMP"/>
        <w:jc w:val="center"/>
        <w:rPr>
          <w:rFonts w:cs="Arial"/>
          <w:sz w:val="22"/>
          <w:szCs w:val="22"/>
        </w:rPr>
      </w:pPr>
      <w:r w:rsidRPr="007E2168">
        <w:rPr>
          <w:rFonts w:cs="Arial"/>
          <w:sz w:val="22"/>
          <w:szCs w:val="22"/>
        </w:rPr>
        <w:t>Veřejná zakázka s názvem:</w:t>
      </w:r>
    </w:p>
    <w:p w:rsidR="00360B8D" w:rsidRPr="007E2168" w:rsidRDefault="00360B8D" w:rsidP="00A537AB">
      <w:pPr>
        <w:pStyle w:val="ZkladntextIMP"/>
        <w:jc w:val="center"/>
        <w:rPr>
          <w:rFonts w:cs="Arial"/>
          <w:sz w:val="22"/>
          <w:szCs w:val="22"/>
        </w:rPr>
      </w:pPr>
    </w:p>
    <w:p w:rsidR="00EA5657" w:rsidRPr="00EA5657" w:rsidRDefault="00B5608C" w:rsidP="00A537AB">
      <w:pPr>
        <w:pStyle w:val="ZkladntextIMP"/>
        <w:jc w:val="center"/>
        <w:rPr>
          <w:rFonts w:cs="Arial"/>
          <w:b/>
          <w:sz w:val="28"/>
        </w:rPr>
      </w:pPr>
      <w:r>
        <w:rPr>
          <w:rFonts w:cs="Arial"/>
          <w:b/>
        </w:rPr>
        <w:t>„</w:t>
      </w:r>
      <w:r w:rsidR="00100FBF" w:rsidRPr="00100FBF">
        <w:rPr>
          <w:rFonts w:cs="Arial"/>
          <w:b/>
        </w:rPr>
        <w:t>P04/08 Zajištění autobusové dopravy na exkurze a projektové dny 2019</w:t>
      </w:r>
      <w:r w:rsidR="00360B8D">
        <w:rPr>
          <w:rFonts w:cs="Arial"/>
          <w:b/>
        </w:rPr>
        <w:t xml:space="preserve"> I-KAP KHK I</w:t>
      </w:r>
      <w:r>
        <w:rPr>
          <w:rFonts w:cs="Arial"/>
          <w:b/>
        </w:rPr>
        <w:t>“</w:t>
      </w:r>
    </w:p>
    <w:p w:rsidR="0078195F" w:rsidRPr="00EA5657" w:rsidRDefault="0078195F" w:rsidP="0078195F">
      <w:pPr>
        <w:pStyle w:val="ZkladntextIMP"/>
        <w:rPr>
          <w:rFonts w:cs="Arial"/>
        </w:rPr>
      </w:pPr>
    </w:p>
    <w:p w:rsidR="000344CB" w:rsidRPr="00EA5657" w:rsidRDefault="007E2168" w:rsidP="0078195F">
      <w:pPr>
        <w:pStyle w:val="ZkladntextIMP"/>
        <w:rPr>
          <w:rFonts w:cs="Arial"/>
          <w:b/>
          <w:u w:val="single"/>
        </w:rPr>
      </w:pPr>
      <w:r>
        <w:rPr>
          <w:rFonts w:cs="Arial"/>
          <w:b/>
          <w:u w:val="single"/>
        </w:rPr>
        <w:t>Předmětem veřejné</w:t>
      </w:r>
      <w:r w:rsidR="000344CB" w:rsidRPr="00EA5657">
        <w:rPr>
          <w:rFonts w:cs="Arial"/>
          <w:b/>
          <w:u w:val="single"/>
        </w:rPr>
        <w:t xml:space="preserve"> zakázky je zajištění těchto </w:t>
      </w:r>
      <w:r w:rsidR="00100FBF">
        <w:rPr>
          <w:rFonts w:cs="Arial"/>
          <w:b/>
          <w:u w:val="single"/>
        </w:rPr>
        <w:t>služeb</w:t>
      </w:r>
      <w:r w:rsidR="000344CB" w:rsidRPr="00EA5657">
        <w:rPr>
          <w:rFonts w:cs="Arial"/>
          <w:b/>
          <w:u w:val="single"/>
        </w:rPr>
        <w:t>:</w:t>
      </w:r>
    </w:p>
    <w:p w:rsidR="0078195F" w:rsidRPr="00EA5657" w:rsidRDefault="0078195F" w:rsidP="0078195F">
      <w:pPr>
        <w:pStyle w:val="ZkladntextIMP"/>
        <w:rPr>
          <w:rFonts w:cs="Arial"/>
          <w:b/>
        </w:rPr>
      </w:pPr>
    </w:p>
    <w:p w:rsidR="0078195F" w:rsidRPr="00463E0B" w:rsidRDefault="0078195F" w:rsidP="0066766D">
      <w:pPr>
        <w:pStyle w:val="ZkladntextIMP"/>
        <w:rPr>
          <w:rFonts w:cs="Arial"/>
          <w:b/>
          <w:sz w:val="22"/>
          <w:szCs w:val="22"/>
        </w:rPr>
      </w:pPr>
      <w:r w:rsidRPr="00EA5657">
        <w:rPr>
          <w:rFonts w:cs="Arial"/>
          <w:b/>
        </w:rPr>
        <w:t xml:space="preserve">A) </w:t>
      </w:r>
      <w:r w:rsidR="00407F89" w:rsidRPr="00463E0B">
        <w:rPr>
          <w:rFonts w:cs="Arial"/>
          <w:b/>
          <w:sz w:val="22"/>
          <w:szCs w:val="22"/>
        </w:rPr>
        <w:t>Technické a bezpečnostní požadavky</w:t>
      </w:r>
      <w:r w:rsidR="00463E0B">
        <w:rPr>
          <w:rFonts w:cs="Arial"/>
          <w:b/>
          <w:sz w:val="22"/>
          <w:szCs w:val="22"/>
        </w:rPr>
        <w:t>:</w:t>
      </w:r>
    </w:p>
    <w:tbl>
      <w:tblPr>
        <w:tblW w:w="6491" w:type="dxa"/>
        <w:tblInd w:w="2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33"/>
        <w:gridCol w:w="3258"/>
      </w:tblGrid>
      <w:tr w:rsidR="00463E0B" w:rsidRPr="003C6165" w:rsidTr="00463E0B">
        <w:trPr>
          <w:trHeight w:hRule="exact" w:val="551"/>
        </w:trPr>
        <w:tc>
          <w:tcPr>
            <w:tcW w:w="3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E0B" w:rsidRPr="003C6165" w:rsidRDefault="00463E0B" w:rsidP="00332E31">
            <w:pPr>
              <w:spacing w:line="280" w:lineRule="auto"/>
              <w:ind w:left="108" w:right="792"/>
              <w:rPr>
                <w:rFonts w:cs="Arial"/>
                <w:b/>
                <w:color w:val="000000"/>
                <w:spacing w:val="-10"/>
              </w:rPr>
            </w:pPr>
            <w:r w:rsidRPr="003C6165">
              <w:rPr>
                <w:rFonts w:cs="Arial"/>
                <w:b/>
                <w:color w:val="000000"/>
                <w:spacing w:val="-10"/>
              </w:rPr>
              <w:t xml:space="preserve">Technické a bezpečnostní </w:t>
            </w:r>
            <w:r w:rsidRPr="003C6165">
              <w:rPr>
                <w:rFonts w:cs="Arial"/>
                <w:b/>
                <w:color w:val="000000"/>
              </w:rPr>
              <w:t>parametry</w:t>
            </w:r>
          </w:p>
        </w:tc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3E0B" w:rsidRPr="003C6165" w:rsidRDefault="00463E0B" w:rsidP="00332E31">
            <w:pPr>
              <w:ind w:left="112"/>
              <w:rPr>
                <w:rFonts w:cs="Arial"/>
                <w:b/>
                <w:color w:val="000000"/>
                <w:spacing w:val="-2"/>
              </w:rPr>
            </w:pPr>
            <w:r w:rsidRPr="003C6165">
              <w:rPr>
                <w:rFonts w:cs="Arial"/>
                <w:b/>
                <w:color w:val="000000"/>
                <w:spacing w:val="-2"/>
              </w:rPr>
              <w:t>Min. požadavky zadavatele</w:t>
            </w:r>
          </w:p>
        </w:tc>
      </w:tr>
      <w:tr w:rsidR="00463E0B" w:rsidRPr="003C6165" w:rsidTr="00463E0B">
        <w:trPr>
          <w:trHeight w:hRule="exact" w:val="547"/>
        </w:trPr>
        <w:tc>
          <w:tcPr>
            <w:tcW w:w="3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3E0B" w:rsidRPr="003C6165" w:rsidRDefault="00463E0B" w:rsidP="00332E31">
            <w:pPr>
              <w:ind w:left="112"/>
              <w:rPr>
                <w:rFonts w:cs="Arial"/>
                <w:color w:val="000000"/>
                <w:spacing w:val="-6"/>
                <w:sz w:val="19"/>
              </w:rPr>
            </w:pPr>
            <w:r w:rsidRPr="003C6165">
              <w:rPr>
                <w:rFonts w:cs="Arial"/>
                <w:color w:val="000000"/>
                <w:spacing w:val="-6"/>
                <w:sz w:val="19"/>
              </w:rPr>
              <w:t>Bezpečnostní pásy</w:t>
            </w:r>
          </w:p>
        </w:tc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E0B" w:rsidRPr="003C6165" w:rsidRDefault="00463E0B" w:rsidP="00332E31">
            <w:pPr>
              <w:spacing w:line="280" w:lineRule="auto"/>
              <w:ind w:left="108" w:right="720"/>
              <w:rPr>
                <w:rFonts w:cs="Arial"/>
                <w:color w:val="000000"/>
                <w:spacing w:val="-14"/>
                <w:sz w:val="19"/>
              </w:rPr>
            </w:pPr>
            <w:r w:rsidRPr="003C6165">
              <w:rPr>
                <w:rFonts w:cs="Arial"/>
                <w:color w:val="000000"/>
                <w:spacing w:val="-14"/>
                <w:sz w:val="19"/>
              </w:rPr>
              <w:t xml:space="preserve">Bezpečnostní pásy na všech </w:t>
            </w:r>
            <w:r w:rsidRPr="003C6165">
              <w:rPr>
                <w:rFonts w:cs="Arial"/>
                <w:color w:val="000000"/>
                <w:sz w:val="19"/>
              </w:rPr>
              <w:t>sedlech</w:t>
            </w:r>
          </w:p>
        </w:tc>
      </w:tr>
      <w:tr w:rsidR="00463E0B" w:rsidRPr="003C6165" w:rsidTr="00463E0B">
        <w:trPr>
          <w:trHeight w:hRule="exact" w:val="547"/>
        </w:trPr>
        <w:tc>
          <w:tcPr>
            <w:tcW w:w="3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3E0B" w:rsidRPr="003C6165" w:rsidRDefault="00463E0B" w:rsidP="00332E31">
            <w:pPr>
              <w:ind w:left="112"/>
              <w:rPr>
                <w:rFonts w:cs="Arial"/>
                <w:color w:val="000000"/>
                <w:spacing w:val="-6"/>
                <w:sz w:val="19"/>
              </w:rPr>
            </w:pPr>
            <w:r w:rsidRPr="003C6165">
              <w:rPr>
                <w:rFonts w:cs="Arial"/>
                <w:color w:val="000000"/>
                <w:spacing w:val="-8"/>
                <w:sz w:val="19"/>
              </w:rPr>
              <w:t>Stabilizační a brzdné systémy</w:t>
            </w:r>
          </w:p>
        </w:tc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3E0B" w:rsidRPr="003C6165" w:rsidRDefault="00463E0B" w:rsidP="00332E31">
            <w:pPr>
              <w:spacing w:line="280" w:lineRule="auto"/>
              <w:ind w:left="108" w:right="720"/>
              <w:rPr>
                <w:rFonts w:cs="Arial"/>
                <w:color w:val="000000"/>
                <w:spacing w:val="-14"/>
                <w:sz w:val="19"/>
              </w:rPr>
            </w:pPr>
            <w:r w:rsidRPr="003C6165">
              <w:rPr>
                <w:rFonts w:cs="Arial"/>
                <w:color w:val="000000"/>
                <w:sz w:val="19"/>
              </w:rPr>
              <w:t>ABS/ASR</w:t>
            </w:r>
          </w:p>
        </w:tc>
      </w:tr>
      <w:tr w:rsidR="00463E0B" w:rsidRPr="003C6165" w:rsidTr="00463E0B">
        <w:trPr>
          <w:trHeight w:hRule="exact" w:val="551"/>
        </w:trPr>
        <w:tc>
          <w:tcPr>
            <w:tcW w:w="3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3E0B" w:rsidRPr="003C6165" w:rsidRDefault="00463E0B" w:rsidP="00332E31">
            <w:pPr>
              <w:ind w:left="112"/>
              <w:rPr>
                <w:rFonts w:cs="Arial"/>
                <w:color w:val="000000"/>
                <w:spacing w:val="-8"/>
                <w:sz w:val="19"/>
              </w:rPr>
            </w:pPr>
            <w:r>
              <w:rPr>
                <w:rFonts w:cs="Arial"/>
                <w:color w:val="000000"/>
                <w:spacing w:val="-8"/>
                <w:sz w:val="19"/>
              </w:rPr>
              <w:t>Klimatizace</w:t>
            </w:r>
          </w:p>
        </w:tc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3E0B" w:rsidRPr="003C6165" w:rsidRDefault="00463E0B" w:rsidP="00332E31">
            <w:pPr>
              <w:ind w:left="112"/>
              <w:rPr>
                <w:rFonts w:cs="Arial"/>
                <w:color w:val="000000"/>
                <w:sz w:val="19"/>
              </w:rPr>
            </w:pPr>
          </w:p>
        </w:tc>
      </w:tr>
    </w:tbl>
    <w:p w:rsidR="00407F89" w:rsidRPr="00EA5657" w:rsidRDefault="00407F89" w:rsidP="00F10C31">
      <w:pPr>
        <w:jc w:val="both"/>
        <w:rPr>
          <w:rFonts w:cs="Arial"/>
        </w:rPr>
      </w:pPr>
    </w:p>
    <w:p w:rsidR="00360B8D" w:rsidRDefault="0078195F" w:rsidP="00F10C31">
      <w:pPr>
        <w:pStyle w:val="ZkladntextIMP"/>
        <w:jc w:val="both"/>
        <w:rPr>
          <w:rFonts w:cs="Arial"/>
          <w:b/>
          <w:sz w:val="22"/>
          <w:szCs w:val="22"/>
        </w:rPr>
      </w:pPr>
      <w:r w:rsidRPr="00EA5657">
        <w:rPr>
          <w:rFonts w:cs="Arial"/>
          <w:b/>
          <w:sz w:val="22"/>
          <w:szCs w:val="22"/>
        </w:rPr>
        <w:t xml:space="preserve">B) </w:t>
      </w:r>
      <w:r w:rsidR="0076123F">
        <w:rPr>
          <w:rFonts w:cs="Arial"/>
          <w:b/>
          <w:sz w:val="22"/>
          <w:szCs w:val="22"/>
        </w:rPr>
        <w:t>Minimální podmínky:</w:t>
      </w:r>
    </w:p>
    <w:p w:rsidR="00360B8D" w:rsidRPr="0076123F" w:rsidRDefault="0076123F" w:rsidP="00360B8D">
      <w:pPr>
        <w:pStyle w:val="ZkladntextIMP"/>
        <w:numPr>
          <w:ilvl w:val="0"/>
          <w:numId w:val="2"/>
        </w:numPr>
        <w:jc w:val="both"/>
        <w:rPr>
          <w:rFonts w:cs="Arial"/>
          <w:b/>
          <w:sz w:val="22"/>
          <w:szCs w:val="22"/>
        </w:rPr>
      </w:pPr>
      <w:r>
        <w:rPr>
          <w:rFonts w:cs="Arial"/>
          <w:sz w:val="22"/>
          <w:szCs w:val="22"/>
        </w:rPr>
        <w:t>Přistavení autobusu k budově Gymnázia, nám. Odboje 304, Dvůr Králové nad Labem.</w:t>
      </w:r>
    </w:p>
    <w:p w:rsidR="0076123F" w:rsidRPr="0076123F" w:rsidRDefault="0076123F" w:rsidP="00360B8D">
      <w:pPr>
        <w:pStyle w:val="ZkladntextIMP"/>
        <w:numPr>
          <w:ilvl w:val="0"/>
          <w:numId w:val="2"/>
        </w:numPr>
        <w:jc w:val="both"/>
        <w:rPr>
          <w:rFonts w:cs="Arial"/>
          <w:b/>
          <w:sz w:val="22"/>
          <w:szCs w:val="22"/>
        </w:rPr>
      </w:pPr>
      <w:r>
        <w:rPr>
          <w:rFonts w:cs="Arial"/>
          <w:sz w:val="22"/>
          <w:szCs w:val="22"/>
        </w:rPr>
        <w:t>Přístavné kilometry nebudou účtovány.</w:t>
      </w:r>
    </w:p>
    <w:p w:rsidR="0076123F" w:rsidRPr="0076123F" w:rsidRDefault="0076123F" w:rsidP="00360B8D">
      <w:pPr>
        <w:pStyle w:val="ZkladntextIMP"/>
        <w:numPr>
          <w:ilvl w:val="0"/>
          <w:numId w:val="2"/>
        </w:numPr>
        <w:jc w:val="both"/>
        <w:rPr>
          <w:rFonts w:cs="Arial"/>
          <w:b/>
          <w:sz w:val="22"/>
          <w:szCs w:val="22"/>
        </w:rPr>
      </w:pPr>
      <w:r>
        <w:rPr>
          <w:rFonts w:cs="Arial"/>
          <w:sz w:val="22"/>
          <w:szCs w:val="22"/>
        </w:rPr>
        <w:t xml:space="preserve">Veškeré použité autobusy budou vyhovovat </w:t>
      </w:r>
      <w:r w:rsidR="00463E0B">
        <w:rPr>
          <w:rFonts w:cs="Arial"/>
          <w:sz w:val="22"/>
          <w:szCs w:val="22"/>
        </w:rPr>
        <w:t xml:space="preserve">aktuálním </w:t>
      </w:r>
      <w:r>
        <w:rPr>
          <w:rFonts w:cs="Arial"/>
          <w:sz w:val="22"/>
          <w:szCs w:val="22"/>
        </w:rPr>
        <w:t>technickým normám a předpisům pro přepravu žáků</w:t>
      </w:r>
      <w:r w:rsidR="00463E0B">
        <w:rPr>
          <w:rFonts w:cs="Arial"/>
          <w:sz w:val="22"/>
          <w:szCs w:val="22"/>
        </w:rPr>
        <w:t>.</w:t>
      </w:r>
      <w:r>
        <w:rPr>
          <w:rFonts w:cs="Arial"/>
          <w:sz w:val="22"/>
          <w:szCs w:val="22"/>
        </w:rPr>
        <w:t xml:space="preserve"> </w:t>
      </w:r>
    </w:p>
    <w:p w:rsidR="0076123F" w:rsidRPr="0076123F" w:rsidRDefault="0076123F" w:rsidP="00360B8D">
      <w:pPr>
        <w:pStyle w:val="ZkladntextIMP"/>
        <w:numPr>
          <w:ilvl w:val="0"/>
          <w:numId w:val="2"/>
        </w:numPr>
        <w:jc w:val="both"/>
        <w:rPr>
          <w:rFonts w:cs="Arial"/>
          <w:b/>
          <w:sz w:val="22"/>
          <w:szCs w:val="22"/>
        </w:rPr>
      </w:pPr>
      <w:r>
        <w:rPr>
          <w:rFonts w:cs="Arial"/>
          <w:sz w:val="22"/>
          <w:szCs w:val="22"/>
        </w:rPr>
        <w:t>V případě, že uchazeč nebude moci přepravu zajistit svými prostředky, zajistí na svůj náklad autobus u jiného dopravce.</w:t>
      </w:r>
    </w:p>
    <w:p w:rsidR="0076123F" w:rsidRDefault="0076123F" w:rsidP="00360B8D">
      <w:pPr>
        <w:pStyle w:val="ZkladntextIMP"/>
        <w:numPr>
          <w:ilvl w:val="0"/>
          <w:numId w:val="2"/>
        </w:numPr>
        <w:jc w:val="both"/>
        <w:rPr>
          <w:rFonts w:cs="Arial"/>
          <w:b/>
          <w:sz w:val="22"/>
          <w:szCs w:val="22"/>
        </w:rPr>
      </w:pPr>
      <w:r>
        <w:rPr>
          <w:rFonts w:cs="Arial"/>
          <w:sz w:val="22"/>
          <w:szCs w:val="22"/>
        </w:rPr>
        <w:t>Předm</w:t>
      </w:r>
      <w:r w:rsidR="00B36F05">
        <w:rPr>
          <w:rFonts w:cs="Arial"/>
          <w:sz w:val="22"/>
          <w:szCs w:val="22"/>
        </w:rPr>
        <w:t>ětem nabídky není parkov</w:t>
      </w:r>
      <w:r w:rsidR="001D5FF7">
        <w:rPr>
          <w:rFonts w:cs="Arial"/>
          <w:sz w:val="22"/>
          <w:szCs w:val="22"/>
        </w:rPr>
        <w:t>n</w:t>
      </w:r>
      <w:r w:rsidR="00B36F05">
        <w:rPr>
          <w:rFonts w:cs="Arial"/>
          <w:sz w:val="22"/>
          <w:szCs w:val="22"/>
        </w:rPr>
        <w:t>é, dálniční poplatky</w:t>
      </w:r>
      <w:r>
        <w:rPr>
          <w:rFonts w:cs="Arial"/>
          <w:sz w:val="22"/>
          <w:szCs w:val="22"/>
        </w:rPr>
        <w:t>, stravné a nocležné řidiče/</w:t>
      </w:r>
      <w:r w:rsidR="00E16DC4">
        <w:rPr>
          <w:rFonts w:cs="Arial"/>
          <w:sz w:val="22"/>
          <w:szCs w:val="22"/>
        </w:rPr>
        <w:t>řidičů, to bude vždy účtováno</w:t>
      </w:r>
      <w:r>
        <w:rPr>
          <w:rFonts w:cs="Arial"/>
          <w:sz w:val="22"/>
          <w:szCs w:val="22"/>
        </w:rPr>
        <w:t xml:space="preserve"> na základě skutečných nákladů. </w:t>
      </w:r>
    </w:p>
    <w:p w:rsidR="0078195F" w:rsidRPr="00EA5657" w:rsidRDefault="0078195F" w:rsidP="00F10C31">
      <w:pPr>
        <w:pStyle w:val="ZkladntextIMP"/>
        <w:jc w:val="both"/>
        <w:rPr>
          <w:rFonts w:cs="Arial"/>
          <w:sz w:val="22"/>
          <w:szCs w:val="22"/>
        </w:rPr>
      </w:pPr>
    </w:p>
    <w:p w:rsidR="00E12CC4" w:rsidRDefault="00E12CC4" w:rsidP="00F10C31">
      <w:pPr>
        <w:pStyle w:val="ZkladntextIMP"/>
        <w:jc w:val="both"/>
        <w:rPr>
          <w:rFonts w:cs="Arial"/>
          <w:b/>
          <w:sz w:val="22"/>
          <w:szCs w:val="22"/>
        </w:rPr>
      </w:pPr>
      <w:r w:rsidRPr="00EA5657">
        <w:rPr>
          <w:rFonts w:cs="Arial"/>
          <w:b/>
          <w:sz w:val="22"/>
          <w:szCs w:val="22"/>
        </w:rPr>
        <w:t xml:space="preserve">C) </w:t>
      </w:r>
      <w:r w:rsidR="00571B6E">
        <w:rPr>
          <w:rFonts w:cs="Arial"/>
          <w:b/>
          <w:sz w:val="22"/>
          <w:szCs w:val="22"/>
        </w:rPr>
        <w:t>Předpokládaný s</w:t>
      </w:r>
      <w:r w:rsidR="0076123F">
        <w:rPr>
          <w:rFonts w:cs="Arial"/>
          <w:b/>
          <w:sz w:val="22"/>
          <w:szCs w:val="22"/>
        </w:rPr>
        <w:t>eznam plánovaných exkurzí:</w:t>
      </w:r>
    </w:p>
    <w:tbl>
      <w:tblPr>
        <w:tblW w:w="873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14"/>
        <w:gridCol w:w="2740"/>
        <w:gridCol w:w="1180"/>
        <w:gridCol w:w="1260"/>
        <w:gridCol w:w="2540"/>
      </w:tblGrid>
      <w:tr w:rsidR="005739C4" w:rsidRPr="005739C4" w:rsidTr="005739C4">
        <w:trPr>
          <w:trHeight w:val="375"/>
        </w:trPr>
        <w:tc>
          <w:tcPr>
            <w:tcW w:w="87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39C4" w:rsidRPr="005739C4" w:rsidRDefault="005739C4" w:rsidP="005739C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</w:pPr>
            <w:r w:rsidRPr="005739C4"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  <w:t>Plánované exkurze</w:t>
            </w:r>
          </w:p>
        </w:tc>
      </w:tr>
      <w:tr w:rsidR="005739C4" w:rsidRPr="005739C4" w:rsidTr="005739C4">
        <w:trPr>
          <w:trHeight w:val="735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39C4" w:rsidRPr="005739C4" w:rsidRDefault="005739C4" w:rsidP="005739C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5739C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Pořadové číslo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39C4" w:rsidRPr="005739C4" w:rsidRDefault="005739C4" w:rsidP="005739C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5739C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Cíl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39C4" w:rsidRPr="005739C4" w:rsidRDefault="005739C4" w:rsidP="005739C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5739C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Kilometrů celkem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39C4" w:rsidRPr="005739C4" w:rsidRDefault="005739C4" w:rsidP="005739C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5739C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Čekání v hod. celkem</w:t>
            </w:r>
          </w:p>
        </w:tc>
        <w:tc>
          <w:tcPr>
            <w:tcW w:w="2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39C4" w:rsidRPr="005739C4" w:rsidRDefault="005739C4" w:rsidP="005739C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5739C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Poznámka</w:t>
            </w:r>
          </w:p>
        </w:tc>
      </w:tr>
      <w:tr w:rsidR="005739C4" w:rsidRPr="005739C4" w:rsidTr="005739C4">
        <w:trPr>
          <w:trHeight w:val="300"/>
        </w:trPr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9C4" w:rsidRPr="005739C4" w:rsidRDefault="005739C4" w:rsidP="005739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39C4">
              <w:rPr>
                <w:rFonts w:ascii="Calibri" w:hAnsi="Calibri" w:cs="Calibri"/>
                <w:color w:val="000000"/>
                <w:sz w:val="22"/>
                <w:szCs w:val="22"/>
              </w:rPr>
              <w:t>1.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9C4" w:rsidRPr="005739C4" w:rsidRDefault="005739C4" w:rsidP="005739C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39C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Praha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9C4" w:rsidRPr="005739C4" w:rsidRDefault="005739C4" w:rsidP="005739C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39C4">
              <w:rPr>
                <w:rFonts w:ascii="Calibri" w:hAnsi="Calibri" w:cs="Calibri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9C4" w:rsidRPr="005739C4" w:rsidRDefault="005739C4" w:rsidP="005739C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39C4"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39C4" w:rsidRPr="005739C4" w:rsidRDefault="005739C4" w:rsidP="005739C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39C4">
              <w:rPr>
                <w:rFonts w:ascii="Calibri" w:hAnsi="Calibri" w:cs="Calibri"/>
                <w:color w:val="000000"/>
                <w:sz w:val="22"/>
                <w:szCs w:val="22"/>
              </w:rPr>
              <w:t>exkurze + večerní divadlo</w:t>
            </w:r>
          </w:p>
        </w:tc>
      </w:tr>
      <w:tr w:rsidR="005739C4" w:rsidRPr="005739C4" w:rsidTr="005739C4">
        <w:trPr>
          <w:trHeight w:val="300"/>
        </w:trPr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9C4" w:rsidRPr="005739C4" w:rsidRDefault="005739C4" w:rsidP="005739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39C4">
              <w:rPr>
                <w:rFonts w:ascii="Calibri" w:hAnsi="Calibri" w:cs="Calibri"/>
                <w:color w:val="000000"/>
                <w:sz w:val="22"/>
                <w:szCs w:val="22"/>
              </w:rPr>
              <w:t>2.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9C4" w:rsidRPr="005739C4" w:rsidRDefault="005739C4" w:rsidP="005739C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39C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Praha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9C4" w:rsidRPr="005739C4" w:rsidRDefault="005739C4" w:rsidP="005739C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39C4">
              <w:rPr>
                <w:rFonts w:ascii="Calibri" w:hAnsi="Calibri" w:cs="Calibri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9C4" w:rsidRPr="005739C4" w:rsidRDefault="005739C4" w:rsidP="005739C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39C4"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39C4" w:rsidRPr="005739C4" w:rsidRDefault="005739C4" w:rsidP="005739C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39C4">
              <w:rPr>
                <w:rFonts w:ascii="Calibri" w:hAnsi="Calibri" w:cs="Calibri"/>
                <w:color w:val="000000"/>
                <w:sz w:val="22"/>
                <w:szCs w:val="22"/>
              </w:rPr>
              <w:t>exkurze + večerní divadlo</w:t>
            </w:r>
          </w:p>
        </w:tc>
      </w:tr>
      <w:tr w:rsidR="005739C4" w:rsidRPr="005739C4" w:rsidTr="005739C4">
        <w:trPr>
          <w:trHeight w:val="300"/>
        </w:trPr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9C4" w:rsidRPr="005739C4" w:rsidRDefault="005739C4" w:rsidP="005739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39C4">
              <w:rPr>
                <w:rFonts w:ascii="Calibri" w:hAnsi="Calibri" w:cs="Calibri"/>
                <w:color w:val="000000"/>
                <w:sz w:val="22"/>
                <w:szCs w:val="22"/>
              </w:rPr>
              <w:t>3.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9C4" w:rsidRPr="005739C4" w:rsidRDefault="005739C4" w:rsidP="005739C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39C4">
              <w:rPr>
                <w:rFonts w:ascii="Calibri" w:hAnsi="Calibri" w:cs="Calibri"/>
                <w:color w:val="000000"/>
                <w:sz w:val="22"/>
                <w:szCs w:val="22"/>
              </w:rPr>
              <w:t>Kostelec nad Orlicí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9C4" w:rsidRPr="005739C4" w:rsidRDefault="005739C4" w:rsidP="005739C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39C4">
              <w:rPr>
                <w:rFonts w:ascii="Calibri" w:hAnsi="Calibri" w:cs="Calibri"/>
                <w:color w:val="000000"/>
                <w:sz w:val="22"/>
                <w:szCs w:val="22"/>
              </w:rPr>
              <w:t>130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9C4" w:rsidRPr="005739C4" w:rsidRDefault="005739C4" w:rsidP="005739C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39C4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39C4" w:rsidRPr="005739C4" w:rsidRDefault="005739C4" w:rsidP="005739C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5739C4" w:rsidRPr="005739C4" w:rsidTr="005739C4">
        <w:trPr>
          <w:trHeight w:val="300"/>
        </w:trPr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9C4" w:rsidRPr="005739C4" w:rsidRDefault="005739C4" w:rsidP="005739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39C4">
              <w:rPr>
                <w:rFonts w:ascii="Calibri" w:hAnsi="Calibri" w:cs="Calibri"/>
                <w:color w:val="000000"/>
                <w:sz w:val="22"/>
                <w:szCs w:val="22"/>
              </w:rPr>
              <w:t>4.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9C4" w:rsidRPr="005739C4" w:rsidRDefault="005739C4" w:rsidP="005739C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39C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Praha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9C4" w:rsidRPr="005739C4" w:rsidRDefault="005739C4" w:rsidP="005739C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39C4">
              <w:rPr>
                <w:rFonts w:ascii="Calibri" w:hAnsi="Calibri" w:cs="Calibri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9C4" w:rsidRPr="005739C4" w:rsidRDefault="005739C4" w:rsidP="005739C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39C4">
              <w:rPr>
                <w:rFonts w:ascii="Calibri" w:hAnsi="Calibri" w:cs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39C4" w:rsidRPr="005739C4" w:rsidRDefault="005739C4" w:rsidP="005739C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bookmarkStart w:id="0" w:name="_GoBack"/>
            <w:bookmarkEnd w:id="0"/>
          </w:p>
        </w:tc>
      </w:tr>
      <w:tr w:rsidR="005739C4" w:rsidRPr="005739C4" w:rsidTr="005739C4">
        <w:trPr>
          <w:trHeight w:val="281"/>
        </w:trPr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9C4" w:rsidRPr="005739C4" w:rsidRDefault="005739C4" w:rsidP="005739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39C4">
              <w:rPr>
                <w:rFonts w:ascii="Calibri" w:hAnsi="Calibri" w:cs="Calibri"/>
                <w:color w:val="000000"/>
                <w:sz w:val="22"/>
                <w:szCs w:val="22"/>
              </w:rPr>
              <w:t>5.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9C4" w:rsidRPr="005739C4" w:rsidRDefault="005739C4" w:rsidP="005739C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39C4">
              <w:rPr>
                <w:rFonts w:ascii="Calibri" w:hAnsi="Calibri" w:cs="Calibri"/>
                <w:color w:val="000000"/>
                <w:sz w:val="22"/>
                <w:szCs w:val="22"/>
              </w:rPr>
              <w:t>Cheb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9C4" w:rsidRPr="005739C4" w:rsidRDefault="005739C4" w:rsidP="005739C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39C4">
              <w:rPr>
                <w:rFonts w:ascii="Calibri" w:hAnsi="Calibri" w:cs="Calibri"/>
                <w:color w:val="000000"/>
                <w:sz w:val="22"/>
                <w:szCs w:val="22"/>
              </w:rPr>
              <w:t>830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9C4" w:rsidRPr="005739C4" w:rsidRDefault="005739C4" w:rsidP="005739C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39C4">
              <w:rPr>
                <w:rFonts w:ascii="Calibri" w:hAnsi="Calibri" w:cs="Calibri"/>
                <w:color w:val="000000"/>
                <w:sz w:val="22"/>
                <w:szCs w:val="22"/>
              </w:rPr>
              <w:t>43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39C4" w:rsidRPr="005739C4" w:rsidRDefault="005739C4" w:rsidP="005739C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39C4">
              <w:rPr>
                <w:rFonts w:ascii="Calibri" w:hAnsi="Calibri" w:cs="Calibri"/>
                <w:color w:val="000000"/>
                <w:sz w:val="22"/>
                <w:szCs w:val="22"/>
              </w:rPr>
              <w:t>víkendová exkurze, 3 dny</w:t>
            </w:r>
          </w:p>
        </w:tc>
      </w:tr>
      <w:tr w:rsidR="005739C4" w:rsidRPr="005739C4" w:rsidTr="005739C4">
        <w:trPr>
          <w:trHeight w:val="900"/>
        </w:trPr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9C4" w:rsidRPr="005739C4" w:rsidRDefault="005739C4" w:rsidP="005739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39C4">
              <w:rPr>
                <w:rFonts w:ascii="Calibri" w:hAnsi="Calibri" w:cs="Calibri"/>
                <w:color w:val="000000"/>
                <w:sz w:val="22"/>
                <w:szCs w:val="22"/>
              </w:rPr>
              <w:t>6.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9C4" w:rsidRPr="005739C4" w:rsidRDefault="005739C4" w:rsidP="005739C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39C4">
              <w:rPr>
                <w:rFonts w:ascii="Calibri" w:hAnsi="Calibri" w:cs="Calibri"/>
                <w:color w:val="000000"/>
                <w:sz w:val="22"/>
                <w:szCs w:val="22"/>
              </w:rPr>
              <w:t>Bílé Karpaty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9C4" w:rsidRPr="005739C4" w:rsidRDefault="005739C4" w:rsidP="005739C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39C4">
              <w:rPr>
                <w:rFonts w:ascii="Calibri" w:hAnsi="Calibri" w:cs="Calibri"/>
                <w:color w:val="000000"/>
                <w:sz w:val="22"/>
                <w:szCs w:val="22"/>
              </w:rPr>
              <w:t>2400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9C4" w:rsidRPr="005739C4" w:rsidRDefault="002B6761" w:rsidP="002B676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FF7" w:rsidRDefault="005739C4" w:rsidP="001D5FF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39C4">
              <w:rPr>
                <w:rFonts w:ascii="Calibri" w:hAnsi="Calibri" w:cs="Calibri"/>
                <w:color w:val="000000"/>
                <w:sz w:val="22"/>
                <w:szCs w:val="22"/>
              </w:rPr>
              <w:t>60 účastníků,</w:t>
            </w:r>
            <w:r w:rsidR="001D5FF7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2 autobusy tam i zpět</w:t>
            </w:r>
          </w:p>
          <w:p w:rsidR="005739C4" w:rsidRPr="005739C4" w:rsidRDefault="005739C4" w:rsidP="001D5FF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39C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červenec 2019</w:t>
            </w:r>
          </w:p>
        </w:tc>
      </w:tr>
      <w:tr w:rsidR="005739C4" w:rsidRPr="005739C4" w:rsidTr="005739C4">
        <w:trPr>
          <w:trHeight w:val="300"/>
        </w:trPr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9C4" w:rsidRPr="005739C4" w:rsidRDefault="005739C4" w:rsidP="005739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39C4">
              <w:rPr>
                <w:rFonts w:ascii="Calibri" w:hAnsi="Calibri" w:cs="Calibri"/>
                <w:color w:val="000000"/>
                <w:sz w:val="22"/>
                <w:szCs w:val="22"/>
              </w:rPr>
              <w:t>7.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9C4" w:rsidRPr="005739C4" w:rsidRDefault="005739C4" w:rsidP="005739C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39C4">
              <w:rPr>
                <w:rFonts w:ascii="Calibri" w:hAnsi="Calibri" w:cs="Calibri"/>
                <w:color w:val="000000"/>
                <w:sz w:val="22"/>
                <w:szCs w:val="22"/>
              </w:rPr>
              <w:t>Ostrava a okolí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9C4" w:rsidRPr="005739C4" w:rsidRDefault="005739C4" w:rsidP="005739C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39C4">
              <w:rPr>
                <w:rFonts w:ascii="Calibri" w:hAnsi="Calibri" w:cs="Calibri"/>
                <w:color w:val="000000"/>
                <w:sz w:val="22"/>
                <w:szCs w:val="22"/>
              </w:rPr>
              <w:t>800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9C4" w:rsidRPr="005739C4" w:rsidRDefault="005739C4" w:rsidP="005739C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39C4">
              <w:rPr>
                <w:rFonts w:ascii="Calibri" w:hAnsi="Calibri" w:cs="Calibri"/>
                <w:color w:val="000000"/>
                <w:sz w:val="22"/>
                <w:szCs w:val="22"/>
              </w:rPr>
              <w:t>35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39C4" w:rsidRPr="005739C4" w:rsidRDefault="005739C4" w:rsidP="005739C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39C4">
              <w:rPr>
                <w:rFonts w:ascii="Calibri" w:hAnsi="Calibri" w:cs="Calibri"/>
                <w:color w:val="000000"/>
                <w:sz w:val="22"/>
                <w:szCs w:val="22"/>
              </w:rPr>
              <w:t>víkendová exkurze, 3 dny</w:t>
            </w:r>
          </w:p>
        </w:tc>
      </w:tr>
      <w:tr w:rsidR="005739C4" w:rsidRPr="005739C4" w:rsidTr="005739C4">
        <w:trPr>
          <w:trHeight w:val="300"/>
        </w:trPr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9C4" w:rsidRPr="005739C4" w:rsidRDefault="005739C4" w:rsidP="005739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39C4">
              <w:rPr>
                <w:rFonts w:ascii="Calibri" w:hAnsi="Calibri" w:cs="Calibri"/>
                <w:color w:val="000000"/>
                <w:sz w:val="22"/>
                <w:szCs w:val="22"/>
              </w:rPr>
              <w:t>8.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9C4" w:rsidRPr="005739C4" w:rsidRDefault="005739C4" w:rsidP="005739C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39C4">
              <w:rPr>
                <w:rFonts w:ascii="Calibri" w:hAnsi="Calibri" w:cs="Calibri"/>
                <w:color w:val="000000"/>
                <w:sz w:val="22"/>
                <w:szCs w:val="22"/>
              </w:rPr>
              <w:t>Brno a okolí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9C4" w:rsidRPr="005739C4" w:rsidRDefault="005739C4" w:rsidP="005739C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39C4">
              <w:rPr>
                <w:rFonts w:ascii="Calibri" w:hAnsi="Calibri" w:cs="Calibri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9C4" w:rsidRPr="005739C4" w:rsidRDefault="005739C4" w:rsidP="005739C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39C4">
              <w:rPr>
                <w:rFonts w:ascii="Calibri" w:hAnsi="Calibri" w:cs="Calibri"/>
                <w:color w:val="000000"/>
                <w:sz w:val="22"/>
                <w:szCs w:val="22"/>
              </w:rPr>
              <w:t>35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39C4" w:rsidRPr="005739C4" w:rsidRDefault="005739C4" w:rsidP="005739C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39C4">
              <w:rPr>
                <w:rFonts w:ascii="Calibri" w:hAnsi="Calibri" w:cs="Calibri"/>
                <w:color w:val="000000"/>
                <w:sz w:val="22"/>
                <w:szCs w:val="22"/>
              </w:rPr>
              <w:t>víkendová exkurze, 3 dny</w:t>
            </w:r>
          </w:p>
        </w:tc>
      </w:tr>
      <w:tr w:rsidR="005739C4" w:rsidRPr="005739C4" w:rsidTr="005739C4">
        <w:trPr>
          <w:trHeight w:val="600"/>
        </w:trPr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9C4" w:rsidRPr="005739C4" w:rsidRDefault="005739C4" w:rsidP="005739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39C4">
              <w:rPr>
                <w:rFonts w:ascii="Calibri" w:hAnsi="Calibri" w:cs="Calibri"/>
                <w:color w:val="000000"/>
                <w:sz w:val="22"/>
                <w:szCs w:val="22"/>
              </w:rPr>
              <w:t>9.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39C4" w:rsidRPr="005739C4" w:rsidRDefault="005739C4" w:rsidP="005739C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39C4">
              <w:rPr>
                <w:rFonts w:ascii="Calibri" w:hAnsi="Calibri" w:cs="Calibri"/>
                <w:color w:val="000000"/>
                <w:sz w:val="22"/>
                <w:szCs w:val="22"/>
              </w:rPr>
              <w:t>Posázaví, Týnec nad Sázavou a okolí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9C4" w:rsidRPr="005739C4" w:rsidRDefault="005739C4" w:rsidP="005739C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39C4">
              <w:rPr>
                <w:rFonts w:ascii="Calibri" w:hAnsi="Calibri" w:cs="Calibri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9C4" w:rsidRPr="005739C4" w:rsidRDefault="005739C4" w:rsidP="005739C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39C4">
              <w:rPr>
                <w:rFonts w:ascii="Calibri" w:hAnsi="Calibri" w:cs="Calibri"/>
                <w:color w:val="000000"/>
                <w:sz w:val="22"/>
                <w:szCs w:val="22"/>
              </w:rPr>
              <w:t>35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39C4" w:rsidRPr="005739C4" w:rsidRDefault="005739C4" w:rsidP="005739C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39C4">
              <w:rPr>
                <w:rFonts w:ascii="Calibri" w:hAnsi="Calibri" w:cs="Calibri"/>
                <w:color w:val="000000"/>
                <w:sz w:val="22"/>
                <w:szCs w:val="22"/>
              </w:rPr>
              <w:t>víkendová exkurze, 3 dny</w:t>
            </w:r>
          </w:p>
        </w:tc>
      </w:tr>
      <w:tr w:rsidR="005739C4" w:rsidRPr="005739C4" w:rsidTr="005739C4">
        <w:trPr>
          <w:trHeight w:val="300"/>
        </w:trPr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9C4" w:rsidRPr="005739C4" w:rsidRDefault="005739C4" w:rsidP="005739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39C4">
              <w:rPr>
                <w:rFonts w:ascii="Calibri" w:hAnsi="Calibri" w:cs="Calibri"/>
                <w:color w:val="000000"/>
                <w:sz w:val="22"/>
                <w:szCs w:val="22"/>
              </w:rPr>
              <w:t>10.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9C4" w:rsidRPr="005739C4" w:rsidRDefault="005739C4" w:rsidP="005739C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39C4">
              <w:rPr>
                <w:rFonts w:ascii="Calibri" w:hAnsi="Calibri" w:cs="Calibri"/>
                <w:color w:val="000000"/>
                <w:sz w:val="22"/>
                <w:szCs w:val="22"/>
              </w:rPr>
              <w:t>Dobrovice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9C4" w:rsidRPr="005739C4" w:rsidRDefault="005739C4" w:rsidP="005739C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39C4">
              <w:rPr>
                <w:rFonts w:ascii="Calibri" w:hAnsi="Calibri" w:cs="Calibri"/>
                <w:color w:val="000000"/>
                <w:sz w:val="22"/>
                <w:szCs w:val="22"/>
              </w:rPr>
              <w:t>160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9C4" w:rsidRPr="005739C4" w:rsidRDefault="005739C4" w:rsidP="005739C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39C4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39C4" w:rsidRPr="005739C4" w:rsidRDefault="005739C4" w:rsidP="005739C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5739C4" w:rsidRPr="005739C4" w:rsidTr="005739C4">
        <w:trPr>
          <w:trHeight w:val="300"/>
        </w:trPr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9C4" w:rsidRPr="005739C4" w:rsidRDefault="005739C4" w:rsidP="005739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39C4">
              <w:rPr>
                <w:rFonts w:ascii="Calibri" w:hAnsi="Calibri" w:cs="Calibri"/>
                <w:color w:val="000000"/>
                <w:sz w:val="22"/>
                <w:szCs w:val="22"/>
              </w:rPr>
              <w:t>11.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9C4" w:rsidRPr="005739C4" w:rsidRDefault="005739C4" w:rsidP="005739C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39C4">
              <w:rPr>
                <w:rFonts w:ascii="Calibri" w:hAnsi="Calibri" w:cs="Calibri"/>
                <w:color w:val="000000"/>
                <w:sz w:val="22"/>
                <w:szCs w:val="22"/>
              </w:rPr>
              <w:t>Dlouhé Stráně, Velké Losiny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9C4" w:rsidRPr="005739C4" w:rsidRDefault="005739C4" w:rsidP="005739C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39C4">
              <w:rPr>
                <w:rFonts w:ascii="Calibri" w:hAnsi="Calibri" w:cs="Calibri"/>
                <w:color w:val="000000"/>
                <w:sz w:val="22"/>
                <w:szCs w:val="22"/>
              </w:rPr>
              <w:t>350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9C4" w:rsidRPr="005739C4" w:rsidRDefault="005739C4" w:rsidP="005739C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39C4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39C4" w:rsidRPr="005739C4" w:rsidRDefault="005739C4" w:rsidP="005739C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5739C4" w:rsidRPr="005739C4" w:rsidTr="005739C4">
        <w:trPr>
          <w:trHeight w:val="300"/>
        </w:trPr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9C4" w:rsidRPr="005739C4" w:rsidRDefault="005739C4" w:rsidP="005739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39C4">
              <w:rPr>
                <w:rFonts w:ascii="Calibri" w:hAnsi="Calibri" w:cs="Calibri"/>
                <w:color w:val="000000"/>
                <w:sz w:val="22"/>
                <w:szCs w:val="22"/>
              </w:rPr>
              <w:t>12.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9C4" w:rsidRPr="005739C4" w:rsidRDefault="005739C4" w:rsidP="005739C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Harrachov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9C4" w:rsidRPr="005739C4" w:rsidRDefault="005739C4" w:rsidP="005739C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39C4">
              <w:rPr>
                <w:rFonts w:ascii="Calibri" w:hAnsi="Calibri" w:cs="Calibri"/>
                <w:color w:val="000000"/>
                <w:sz w:val="22"/>
                <w:szCs w:val="22"/>
              </w:rPr>
              <w:t>180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9C4" w:rsidRPr="005739C4" w:rsidRDefault="005739C4" w:rsidP="005739C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39C4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39C4" w:rsidRPr="005739C4" w:rsidRDefault="005739C4" w:rsidP="005739C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5739C4" w:rsidRPr="005739C4" w:rsidTr="005739C4">
        <w:trPr>
          <w:trHeight w:val="300"/>
        </w:trPr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39C4" w:rsidRPr="005739C4" w:rsidRDefault="005739C4" w:rsidP="005739C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9C4" w:rsidRPr="005739C4" w:rsidRDefault="005739C4" w:rsidP="005739C4">
            <w:pPr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5739C4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Celkem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9C4" w:rsidRPr="005739C4" w:rsidRDefault="005739C4" w:rsidP="005739C4">
            <w:pPr>
              <w:jc w:val="right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5739C4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6650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9C4" w:rsidRPr="005739C4" w:rsidRDefault="005739C4" w:rsidP="005739C4">
            <w:pPr>
              <w:jc w:val="right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5739C4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200</w:t>
            </w:r>
          </w:p>
        </w:tc>
        <w:tc>
          <w:tcPr>
            <w:tcW w:w="2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39C4" w:rsidRPr="005739C4" w:rsidRDefault="005739C4" w:rsidP="005739C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:rsidR="003711C5" w:rsidRPr="005739C4" w:rsidRDefault="005739C4" w:rsidP="0066766D">
      <w:pPr>
        <w:pStyle w:val="ZkladntextIMP"/>
        <w:jc w:val="both"/>
        <w:rPr>
          <w:rFonts w:cs="Arial"/>
          <w:i/>
          <w:sz w:val="20"/>
          <w:szCs w:val="22"/>
        </w:rPr>
      </w:pPr>
      <w:r w:rsidRPr="005739C4">
        <w:rPr>
          <w:rFonts w:cs="Arial"/>
          <w:i/>
          <w:sz w:val="20"/>
          <w:szCs w:val="22"/>
        </w:rPr>
        <w:t>Poznámka: všechny exkurze jsou plánované pro jeden autobus vyjma exkurze č. 6 do Bílých Karpat (60 osob).</w:t>
      </w:r>
    </w:p>
    <w:sectPr w:rsidR="003711C5" w:rsidRPr="005739C4" w:rsidSect="00100FBF">
      <w:footnotePr>
        <w:numStart w:val="0"/>
        <w:numRestart w:val="eachPage"/>
      </w:footnotePr>
      <w:endnotePr>
        <w:numFmt w:val="decimal"/>
        <w:numStart w:val="0"/>
      </w:endnotePr>
      <w:pgSz w:w="11906" w:h="16835"/>
      <w:pgMar w:top="709" w:right="851" w:bottom="567" w:left="851" w:header="709" w:footer="709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5B5FC2"/>
    <w:multiLevelType w:val="multilevel"/>
    <w:tmpl w:val="A77245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0716428"/>
    <w:multiLevelType w:val="hybridMultilevel"/>
    <w:tmpl w:val="472A6898"/>
    <w:lvl w:ilvl="0" w:tplc="D67E29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footnotePr>
    <w:numStart w:val="0"/>
    <w:numRestart w:val="eachPage"/>
  </w:footnotePr>
  <w:endnotePr>
    <w:numFmt w:val="decimal"/>
    <w:numStart w:val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195F"/>
    <w:rsid w:val="000344CB"/>
    <w:rsid w:val="00092D49"/>
    <w:rsid w:val="00100FBF"/>
    <w:rsid w:val="001D5FF7"/>
    <w:rsid w:val="00266771"/>
    <w:rsid w:val="00266BA4"/>
    <w:rsid w:val="002B6761"/>
    <w:rsid w:val="00360B8D"/>
    <w:rsid w:val="00370090"/>
    <w:rsid w:val="003711C5"/>
    <w:rsid w:val="00407F89"/>
    <w:rsid w:val="00463E0B"/>
    <w:rsid w:val="00526147"/>
    <w:rsid w:val="00571B6E"/>
    <w:rsid w:val="005739C4"/>
    <w:rsid w:val="0066766D"/>
    <w:rsid w:val="006B571D"/>
    <w:rsid w:val="0076123F"/>
    <w:rsid w:val="0078195F"/>
    <w:rsid w:val="007E2168"/>
    <w:rsid w:val="009E24B3"/>
    <w:rsid w:val="00A537AB"/>
    <w:rsid w:val="00A543BF"/>
    <w:rsid w:val="00B36F05"/>
    <w:rsid w:val="00B5608C"/>
    <w:rsid w:val="00C45A71"/>
    <w:rsid w:val="00D413B5"/>
    <w:rsid w:val="00DB429E"/>
    <w:rsid w:val="00E12CC4"/>
    <w:rsid w:val="00E16DC4"/>
    <w:rsid w:val="00EA5657"/>
    <w:rsid w:val="00F10C31"/>
    <w:rsid w:val="00FD6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EA457F"/>
  <w15:docId w15:val="{6FC5BBD8-2E4B-4CEF-B372-CDC3E653FE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78195F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ZkladntextIMP">
    <w:name w:val="Základní text_IMP"/>
    <w:basedOn w:val="Normln"/>
    <w:rsid w:val="0078195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</w:tabs>
      <w:suppressAutoHyphens/>
      <w:spacing w:line="276" w:lineRule="auto"/>
    </w:pPr>
    <w:rPr>
      <w:sz w:val="24"/>
    </w:rPr>
  </w:style>
  <w:style w:type="paragraph" w:styleId="Nzev">
    <w:name w:val="Title"/>
    <w:basedOn w:val="Normln"/>
    <w:link w:val="NzevChar"/>
    <w:qFormat/>
    <w:rsid w:val="0078195F"/>
    <w:pPr>
      <w:jc w:val="center"/>
    </w:pPr>
    <w:rPr>
      <w:rFonts w:cs="Arial"/>
      <w:b/>
      <w:bCs/>
      <w:sz w:val="32"/>
      <w:szCs w:val="24"/>
    </w:rPr>
  </w:style>
  <w:style w:type="character" w:customStyle="1" w:styleId="NzevChar">
    <w:name w:val="Název Char"/>
    <w:basedOn w:val="Standardnpsmoodstavce"/>
    <w:link w:val="Nzev"/>
    <w:rsid w:val="0078195F"/>
    <w:rPr>
      <w:rFonts w:ascii="Arial" w:eastAsia="Times New Roman" w:hAnsi="Arial" w:cs="Arial"/>
      <w:b/>
      <w:bCs/>
      <w:sz w:val="32"/>
      <w:szCs w:val="24"/>
      <w:lang w:eastAsia="cs-CZ"/>
    </w:rPr>
  </w:style>
  <w:style w:type="paragraph" w:styleId="Normlnweb">
    <w:name w:val="Normal (Web)"/>
    <w:basedOn w:val="Normln"/>
    <w:uiPriority w:val="99"/>
    <w:semiHidden/>
    <w:unhideWhenUsed/>
    <w:rsid w:val="00DB429E"/>
    <w:rPr>
      <w:rFonts w:ascii="Times New Roman" w:eastAsiaTheme="minorHAnsi" w:hAnsi="Times New Roman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E2168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E2168"/>
    <w:rPr>
      <w:rFonts w:ascii="Segoe UI" w:eastAsia="Times New Roman" w:hAnsi="Segoe UI" w:cs="Segoe UI"/>
      <w:sz w:val="18"/>
      <w:szCs w:val="18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410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34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9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theme" Target="theme/theme1.xml"/><Relationship Id="rId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f00cec8-a6ef-4f39-94c9-32bef60c2219">ADWQ5TFTTD3A-326679105-66</_dlc_DocId>
    <_dlc_DocIdUrl xmlns="7f00cec8-a6ef-4f39-94c9-32bef60c2219">
      <Url>https://gdknl.sharepoint.com/sites/docs/_layouts/15/DocIdRedir.aspx?ID=ADWQ5TFTTD3A-326679105-66</Url>
      <Description>ADWQ5TFTTD3A-326679105-66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625BBBD3F58E8448873A1CD37F5C928" ma:contentTypeVersion="4" ma:contentTypeDescription="Vytvoří nový dokument" ma:contentTypeScope="" ma:versionID="6c569c5f318112eacd21aa23e8522dcb">
  <xsd:schema xmlns:xsd="http://www.w3.org/2001/XMLSchema" xmlns:xs="http://www.w3.org/2001/XMLSchema" xmlns:p="http://schemas.microsoft.com/office/2006/metadata/properties" xmlns:ns2="7f00cec8-a6ef-4f39-94c9-32bef60c2219" xmlns:ns3="59db7d59-32e1-47b4-b3eb-0c9c5329ad80" targetNamespace="http://schemas.microsoft.com/office/2006/metadata/properties" ma:root="true" ma:fieldsID="768e7e480ce9c9b417914f53704c3063" ns2:_="" ns3:_="">
    <xsd:import namespace="7f00cec8-a6ef-4f39-94c9-32bef60c2219"/>
    <xsd:import namespace="59db7d59-32e1-47b4-b3eb-0c9c5329ad8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00cec8-a6ef-4f39-94c9-32bef60c221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 dokumentu" ma:description="Hodnota ID dokumentu přiřazená této položce" ma:internalName="_dlc_DocId" ma:readOnly="true">
      <xsd:simpleType>
        <xsd:restriction base="dms:Text"/>
      </xsd:simpleType>
    </xsd:element>
    <xsd:element name="_dlc_DocIdUrl" ma:index="9" nillable="true" ma:displayName="ID dokumentu" ma:description="Trvalý odkaz na tento dokument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db7d59-32e1-47b4-b3eb-0c9c5329ad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C48D9C-6BAB-4D6A-AA49-E22E87A236A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CFD0FBE-223C-4770-971A-20CED18B83A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9109782-2D0E-4CB3-83E4-854B61FEE291}">
  <ds:schemaRefs>
    <ds:schemaRef ds:uri="http://schemas.microsoft.com/office/2006/metadata/properties"/>
    <ds:schemaRef ds:uri="http://schemas.microsoft.com/office/infopath/2007/PartnerControls"/>
    <ds:schemaRef ds:uri="7f00cec8-a6ef-4f39-94c9-32bef60c2219"/>
  </ds:schemaRefs>
</ds:datastoreItem>
</file>

<file path=customXml/itemProps4.xml><?xml version="1.0" encoding="utf-8"?>
<ds:datastoreItem xmlns:ds="http://schemas.openxmlformats.org/officeDocument/2006/customXml" ds:itemID="{E563B1E5-7DDA-4414-97F2-23348C9BAA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f00cec8-a6ef-4f39-94c9-32bef60c2219"/>
    <ds:schemaRef ds:uri="59db7d59-32e1-47b4-b3eb-0c9c5329ad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D9B2E0E-AA32-4813-8622-6897C00882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243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Periscope</dc:creator>
  <cp:keywords/>
  <dc:description/>
  <cp:lastModifiedBy>Mgr. Martina Kubíková</cp:lastModifiedBy>
  <cp:revision>22</cp:revision>
  <cp:lastPrinted>2018-05-18T11:31:00Z</cp:lastPrinted>
  <dcterms:created xsi:type="dcterms:W3CDTF">2018-05-18T11:10:00Z</dcterms:created>
  <dcterms:modified xsi:type="dcterms:W3CDTF">2019-01-10T13:57:00Z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0x010100E625BBBD3F58E8448873A1CD37F5C928</vt:lpwstr>
  </property>
  <property fmtid="{D5CDD505-2E9C-101B-9397-08002B2CF9AE}" pid="3" name="_dlc_DocIdItemGuid">
    <vt:lpwstr>4bdb351b-b7d1-4d57-ae3a-df5b26607a41</vt:lpwstr>
  </property>
</Properties>
</file>